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文学院关于勤工助学岗招聘的通知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ind w:firstLine="642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根据《聊城大学勤工助学管理办法》，我院新增勤工助学岗，现面向我院学生进行招聘，有意向同学请填写附件一，班级负责人以班级为单位于5月14日（周二）下午14:00前发送至勤工助学部王佳丽邮箱：</w:t>
      </w:r>
      <w:r>
        <w:fldChar w:fldCharType="begin"/>
      </w:r>
      <w:r>
        <w:instrText xml:space="preserve"> HYPERLINK "mailto:1909799733@qq.com" </w:instrText>
      </w:r>
      <w:r>
        <w:fldChar w:fldCharType="separate"/>
      </w:r>
      <w:r>
        <w:rPr>
          <w:rStyle w:val="4"/>
          <w:rFonts w:hint="eastAsia" w:ascii="仿宋" w:hAnsi="仿宋" w:eastAsia="仿宋"/>
          <w:b/>
          <w:bCs/>
          <w:sz w:val="28"/>
          <w:szCs w:val="28"/>
        </w:rPr>
        <w:t>1909799733@qq.com</w:t>
      </w:r>
      <w:r>
        <w:rPr>
          <w:rStyle w:val="4"/>
          <w:rFonts w:hint="eastAsia" w:ascii="仿宋" w:hAnsi="仿宋" w:eastAsia="仿宋"/>
          <w:b/>
          <w:bCs/>
          <w:sz w:val="28"/>
          <w:szCs w:val="28"/>
        </w:rPr>
        <w:fldChar w:fldCharType="end"/>
      </w:r>
    </w:p>
    <w:p>
      <w:pPr>
        <w:ind w:firstLine="64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因个别岗位工作性质特殊且名额有限，所有申请学生请慎重选择，申请人员都需经带岗老师审核筛选，择优上岗，工作能力突出、家庭经济困难学生和低年级学生优先考虑，确定的最终人选会电话通知本人上岗。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聊城大学文学院2019年勤工助学岗位设置汇总表</w:t>
      </w:r>
    </w:p>
    <w:tbl>
      <w:tblPr>
        <w:tblStyle w:val="2"/>
        <w:tblW w:w="68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2910"/>
        <w:gridCol w:w="1480"/>
        <w:gridCol w:w="14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岗位名称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所需学生数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网络管理员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宿舍自习室管理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宿舍党员活动室管理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团委助理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就业服务助理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心理健康助理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党建工作助理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阅览室助理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档案资料室助理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学院安全巡查员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仓库保管员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一站式办公室服务助理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教务办公室助理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办公室助理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西部计划服务助理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1455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7667C"/>
    <w:multiLevelType w:val="multilevel"/>
    <w:tmpl w:val="603766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17C5E"/>
    <w:rsid w:val="00A01334"/>
    <w:rsid w:val="00D44520"/>
    <w:rsid w:val="00DE7AC3"/>
    <w:rsid w:val="24A24D91"/>
    <w:rsid w:val="32117C5E"/>
    <w:rsid w:val="57E6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441</Characters>
  <Lines>3</Lines>
  <Paragraphs>1</Paragraphs>
  <TotalTime>30</TotalTime>
  <ScaleCrop>false</ScaleCrop>
  <LinksUpToDate>false</LinksUpToDate>
  <CharactersWithSpaces>517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2019-05-13T11:27:00Z</dcterms:created>
  <dc:creator>马非凡</dc:creator>
  <cp:lastModifiedBy>马非凡</cp:lastModifiedBy>
  <dcterms:modified xsi:type="dcterms:W3CDTF">2019-05-13T14:45:52Z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